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Look w:val="01E0" w:firstRow="1" w:lastRow="1" w:firstColumn="1" w:lastColumn="1" w:noHBand="0" w:noVBand="0"/>
      </w:tblPr>
      <w:tblGrid>
        <w:gridCol w:w="3348"/>
        <w:gridCol w:w="6390"/>
      </w:tblGrid>
      <w:tr w:rsidR="000D396D" w:rsidRPr="000D396D" w:rsidTr="004C3ED8">
        <w:tc>
          <w:tcPr>
            <w:tcW w:w="3348" w:type="dxa"/>
            <w:shd w:val="clear" w:color="auto" w:fill="auto"/>
          </w:tcPr>
          <w:p w:rsidR="00E76B2F" w:rsidRPr="000D396D" w:rsidRDefault="00E76B2F" w:rsidP="00830DD9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0D396D">
              <w:rPr>
                <w:b/>
                <w:sz w:val="26"/>
                <w:szCs w:val="26"/>
              </w:rPr>
              <w:t>CÔNG TY</w:t>
            </w:r>
            <w:r w:rsidR="002017DD" w:rsidRPr="000D396D">
              <w:rPr>
                <w:b/>
                <w:sz w:val="26"/>
                <w:szCs w:val="26"/>
              </w:rPr>
              <w:t xml:space="preserve"> TNHH </w:t>
            </w:r>
            <w:r w:rsidR="00830DD9">
              <w:rPr>
                <w:b/>
                <w:sz w:val="26"/>
                <w:szCs w:val="26"/>
              </w:rPr>
              <w:t>ĐTXD THIÊN HÀ – BĂNG DƯƠNG</w:t>
            </w:r>
          </w:p>
        </w:tc>
        <w:tc>
          <w:tcPr>
            <w:tcW w:w="6390" w:type="dxa"/>
            <w:shd w:val="clear" w:color="auto" w:fill="auto"/>
          </w:tcPr>
          <w:p w:rsidR="00E76B2F" w:rsidRPr="000D396D" w:rsidRDefault="00E76B2F" w:rsidP="004C3ED8">
            <w:pPr>
              <w:spacing w:before="120"/>
              <w:jc w:val="center"/>
              <w:rPr>
                <w:sz w:val="26"/>
                <w:szCs w:val="26"/>
              </w:rPr>
            </w:pPr>
            <w:r w:rsidRPr="000D396D">
              <w:rPr>
                <w:b/>
                <w:sz w:val="26"/>
                <w:szCs w:val="26"/>
              </w:rPr>
              <w:t>CỘNG HÒA XÃ HỘI CHỦ NGHĨA VIỆT NAM</w:t>
            </w:r>
            <w:r w:rsidRPr="000D396D">
              <w:rPr>
                <w:b/>
                <w:sz w:val="26"/>
                <w:szCs w:val="26"/>
              </w:rPr>
              <w:br/>
              <w:t xml:space="preserve">Độc lập - Tự do - Hạnh phúc </w:t>
            </w:r>
            <w:r w:rsidRPr="000D396D">
              <w:rPr>
                <w:b/>
                <w:sz w:val="26"/>
                <w:szCs w:val="26"/>
              </w:rPr>
              <w:br/>
              <w:t>---------------</w:t>
            </w:r>
          </w:p>
        </w:tc>
      </w:tr>
      <w:tr w:rsidR="000D396D" w:rsidRPr="000D396D" w:rsidTr="004C3ED8">
        <w:tc>
          <w:tcPr>
            <w:tcW w:w="3348" w:type="dxa"/>
            <w:shd w:val="clear" w:color="auto" w:fill="auto"/>
          </w:tcPr>
          <w:p w:rsidR="00E76B2F" w:rsidRPr="000D396D" w:rsidRDefault="00E76B2F" w:rsidP="00830DD9">
            <w:pPr>
              <w:numPr>
                <w:ilvl w:val="0"/>
                <w:numId w:val="2"/>
              </w:numPr>
              <w:spacing w:before="120" w:after="120" w:line="288" w:lineRule="auto"/>
              <w:ind w:left="0" w:firstLine="540"/>
              <w:rPr>
                <w:sz w:val="26"/>
                <w:szCs w:val="26"/>
              </w:rPr>
            </w:pPr>
            <w:r w:rsidRPr="000D396D">
              <w:rPr>
                <w:sz w:val="26"/>
                <w:szCs w:val="26"/>
              </w:rPr>
              <w:t>Số: ……/</w:t>
            </w:r>
            <w:r w:rsidR="002017DD" w:rsidRPr="000D396D">
              <w:rPr>
                <w:sz w:val="26"/>
                <w:szCs w:val="26"/>
              </w:rPr>
              <w:t>VB-</w:t>
            </w:r>
            <w:r w:rsidR="00830DD9">
              <w:rPr>
                <w:sz w:val="26"/>
                <w:szCs w:val="26"/>
              </w:rPr>
              <w:t>THBD</w:t>
            </w:r>
          </w:p>
        </w:tc>
        <w:tc>
          <w:tcPr>
            <w:tcW w:w="6390" w:type="dxa"/>
            <w:shd w:val="clear" w:color="auto" w:fill="auto"/>
          </w:tcPr>
          <w:p w:rsidR="00E76B2F" w:rsidRPr="000D396D" w:rsidRDefault="00E76B2F" w:rsidP="004C3ED8">
            <w:pPr>
              <w:spacing w:before="120"/>
              <w:jc w:val="right"/>
              <w:rPr>
                <w:i/>
                <w:sz w:val="26"/>
                <w:szCs w:val="26"/>
              </w:rPr>
            </w:pPr>
            <w:r w:rsidRPr="000D396D">
              <w:rPr>
                <w:i/>
                <w:iCs/>
                <w:sz w:val="26"/>
                <w:szCs w:val="26"/>
              </w:rPr>
              <w:t>Bình Dương, ngày… tháng… năm 2022</w:t>
            </w:r>
          </w:p>
        </w:tc>
      </w:tr>
    </w:tbl>
    <w:p w:rsidR="00E76B2F" w:rsidRPr="000D396D" w:rsidRDefault="00E76B2F" w:rsidP="00E76B2F">
      <w:pPr>
        <w:widowControl w:val="0"/>
        <w:adjustRightInd w:val="0"/>
        <w:spacing w:before="120"/>
        <w:ind w:firstLine="540"/>
        <w:rPr>
          <w:b/>
          <w:i/>
          <w:sz w:val="26"/>
          <w:szCs w:val="26"/>
        </w:rPr>
      </w:pPr>
      <w:r w:rsidRPr="000D396D">
        <w:rPr>
          <w:b/>
          <w:sz w:val="26"/>
          <w:szCs w:val="26"/>
        </w:rPr>
        <w:t xml:space="preserve">Kính gửi: </w:t>
      </w:r>
    </w:p>
    <w:p w:rsidR="00E76B2F" w:rsidRPr="000D396D" w:rsidRDefault="00E76B2F" w:rsidP="00E76B2F">
      <w:pPr>
        <w:widowControl w:val="0"/>
        <w:adjustRightInd w:val="0"/>
        <w:spacing w:before="120"/>
        <w:ind w:left="900"/>
        <w:rPr>
          <w:b/>
          <w:sz w:val="26"/>
          <w:szCs w:val="26"/>
        </w:rPr>
      </w:pPr>
      <w:r w:rsidRPr="000D396D">
        <w:rPr>
          <w:b/>
          <w:sz w:val="26"/>
          <w:szCs w:val="26"/>
        </w:rPr>
        <w:t>-TRUNG TÂM CÔNG NGHỆ THÔNG TIN LƯU TRỮ TÀI NGUYÊN VÀ MÔI TRƯỜNG</w:t>
      </w:r>
    </w:p>
    <w:p w:rsidR="00E76B2F" w:rsidRPr="000D396D" w:rsidRDefault="00E76B2F" w:rsidP="00E76B2F">
      <w:pPr>
        <w:widowControl w:val="0"/>
        <w:adjustRightInd w:val="0"/>
        <w:spacing w:before="120"/>
        <w:ind w:left="900"/>
        <w:rPr>
          <w:b/>
          <w:sz w:val="26"/>
          <w:szCs w:val="26"/>
        </w:rPr>
      </w:pPr>
      <w:r w:rsidRPr="000D396D">
        <w:rPr>
          <w:b/>
          <w:sz w:val="26"/>
          <w:szCs w:val="26"/>
        </w:rPr>
        <w:t>-SỞ TÀI NGUYÊN VÀ MÔI TRƯỜNG TỈNH BÌNH DƯƠNG</w:t>
      </w:r>
    </w:p>
    <w:p w:rsidR="00E71DBB" w:rsidRPr="000D396D" w:rsidRDefault="00E71DBB" w:rsidP="00E76B2F">
      <w:pPr>
        <w:widowControl w:val="0"/>
        <w:adjustRightInd w:val="0"/>
        <w:spacing w:before="120"/>
        <w:ind w:left="900"/>
        <w:rPr>
          <w:b/>
          <w:sz w:val="26"/>
          <w:szCs w:val="26"/>
        </w:rPr>
      </w:pPr>
    </w:p>
    <w:p w:rsidR="00E76B2F" w:rsidRPr="000D396D" w:rsidRDefault="00E71DBB" w:rsidP="004C3ED8">
      <w:pPr>
        <w:widowControl w:val="0"/>
        <w:adjustRightInd w:val="0"/>
        <w:spacing w:before="120"/>
        <w:ind w:left="90" w:firstLine="630"/>
        <w:jc w:val="both"/>
        <w:rPr>
          <w:sz w:val="26"/>
          <w:szCs w:val="26"/>
        </w:rPr>
      </w:pPr>
      <w:r w:rsidRPr="000D396D">
        <w:rPr>
          <w:sz w:val="26"/>
          <w:szCs w:val="26"/>
        </w:rPr>
        <w:t xml:space="preserve">Để thuận tiện cho công tác đăng tải hồ sơ tham vấn cộng đồng dân cư bằng hình thức điện tử. </w:t>
      </w:r>
      <w:r w:rsidR="00E76B2F" w:rsidRPr="000D396D">
        <w:rPr>
          <w:sz w:val="26"/>
          <w:szCs w:val="26"/>
        </w:rPr>
        <w:t xml:space="preserve">Chúng tôi xin tóm tắt một số thông tin chung của hồ sơ Báo cáo đánh giá tác động môi trường của dự án </w:t>
      </w:r>
      <w:r w:rsidR="00830DD9">
        <w:rPr>
          <w:sz w:val="26"/>
          <w:szCs w:val="26"/>
        </w:rPr>
        <w:t xml:space="preserve">“Đường từ Quốc lộ 1K đi Đại học Quốc gia và Khu tổ hợp phát triển nhà ở, dịch vụ thương mại” </w:t>
      </w:r>
      <w:r w:rsidR="00E76B2F" w:rsidRPr="000D396D">
        <w:rPr>
          <w:sz w:val="26"/>
          <w:szCs w:val="26"/>
        </w:rPr>
        <w:t>như sau</w:t>
      </w:r>
      <w:r w:rsidR="00830DD9">
        <w:rPr>
          <w:sz w:val="26"/>
          <w:szCs w:val="26"/>
        </w:rPr>
        <w:t>:</w:t>
      </w:r>
    </w:p>
    <w:p w:rsidR="00E76B2F" w:rsidRPr="000D396D" w:rsidRDefault="00E76B2F" w:rsidP="00E76B2F">
      <w:pPr>
        <w:widowControl w:val="0"/>
        <w:adjustRightInd w:val="0"/>
        <w:spacing w:before="120"/>
        <w:ind w:left="900"/>
        <w:rPr>
          <w:sz w:val="26"/>
          <w:szCs w:val="26"/>
        </w:rPr>
      </w:pPr>
    </w:p>
    <w:p w:rsidR="007D5686" w:rsidRPr="000D396D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bookmarkStart w:id="0" w:name="_Toc32299409"/>
      <w:r w:rsidRPr="000D396D">
        <w:rPr>
          <w:rFonts w:ascii="Times New Roman" w:hAnsi="Times New Roman" w:cs="Times New Roman"/>
          <w:sz w:val="26"/>
          <w:szCs w:val="26"/>
          <w:lang w:val="vi-VN"/>
        </w:rPr>
        <w:t>Chủ đầu tư:</w:t>
      </w:r>
      <w:r w:rsidRPr="000D396D">
        <w:rPr>
          <w:rFonts w:ascii="Times New Roman" w:hAnsi="Times New Roman" w:cs="Times New Roman"/>
          <w:sz w:val="26"/>
          <w:szCs w:val="26"/>
        </w:rPr>
        <w:t xml:space="preserve"> </w:t>
      </w:r>
      <w:r w:rsidR="00830DD9" w:rsidRPr="00830DD9">
        <w:rPr>
          <w:rFonts w:ascii="Times New Roman" w:hAnsi="Times New Roman" w:cs="Times New Roman"/>
          <w:sz w:val="26"/>
          <w:szCs w:val="26"/>
          <w:lang w:val="vi-VN"/>
        </w:rPr>
        <w:t>Công ty TNHH Đầu tư Xây dựng Thiên Hà - Băng Dương</w:t>
      </w:r>
    </w:p>
    <w:p w:rsidR="00830DD9" w:rsidRPr="006534BA" w:rsidRDefault="007D5686" w:rsidP="00830DD9">
      <w:pPr>
        <w:numPr>
          <w:ilvl w:val="0"/>
          <w:numId w:val="2"/>
        </w:numPr>
        <w:spacing w:before="120" w:after="120"/>
        <w:ind w:left="0" w:firstLine="540"/>
        <w:jc w:val="both"/>
        <w:rPr>
          <w:color w:val="000000" w:themeColor="text1"/>
          <w:sz w:val="26"/>
          <w:szCs w:val="26"/>
        </w:rPr>
      </w:pPr>
      <w:r w:rsidRPr="000D396D">
        <w:rPr>
          <w:sz w:val="26"/>
          <w:szCs w:val="26"/>
          <w:lang w:val="vi-VN"/>
        </w:rPr>
        <w:t>Địa chỉ liên hệ:</w:t>
      </w:r>
      <w:r w:rsidRPr="000D396D">
        <w:rPr>
          <w:sz w:val="26"/>
          <w:szCs w:val="26"/>
        </w:rPr>
        <w:t xml:space="preserve"> </w:t>
      </w:r>
      <w:r w:rsidR="00C50E25">
        <w:rPr>
          <w:color w:val="000000" w:themeColor="text1"/>
          <w:sz w:val="26"/>
          <w:szCs w:val="26"/>
        </w:rPr>
        <w:t>số 90 Cây Da Xề</w:t>
      </w:r>
      <w:r w:rsidR="00830DD9" w:rsidRPr="006534BA">
        <w:rPr>
          <w:color w:val="000000" w:themeColor="text1"/>
          <w:sz w:val="26"/>
          <w:szCs w:val="26"/>
        </w:rPr>
        <w:t xml:space="preserve">, khu phố B, Phường Đông Hoà, thành phố Dĩ An, tỉnh Bình Dương.  </w:t>
      </w:r>
    </w:p>
    <w:p w:rsidR="007D5686" w:rsidRPr="00830DD9" w:rsidRDefault="007D5686" w:rsidP="00830DD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0D396D">
        <w:rPr>
          <w:rFonts w:ascii="Times New Roman" w:hAnsi="Times New Roman" w:cs="Times New Roman"/>
          <w:sz w:val="26"/>
          <w:szCs w:val="26"/>
          <w:lang w:val="vi-VN"/>
        </w:rPr>
        <w:t>Tên dự án:</w:t>
      </w:r>
      <w:r w:rsidRPr="00830DD9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30DD9" w:rsidRPr="00830DD9">
        <w:rPr>
          <w:rFonts w:ascii="Times New Roman" w:hAnsi="Times New Roman" w:cs="Times New Roman"/>
          <w:sz w:val="26"/>
          <w:szCs w:val="26"/>
          <w:lang w:val="vi-VN"/>
        </w:rPr>
        <w:t>Đường từ Quốc lộ 1K đi Đại học Quốc gia và Khu tổ hợp phát triển nhà ở, dịch vụ thương mại</w:t>
      </w:r>
      <w:r w:rsidR="004C3ED8" w:rsidRPr="00830DD9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830DD9" w:rsidRPr="00830DD9">
        <w:rPr>
          <w:rFonts w:ascii="Times New Roman" w:hAnsi="Times New Roman" w:cs="Times New Roman"/>
          <w:sz w:val="26"/>
          <w:szCs w:val="26"/>
          <w:lang w:val="vi-VN"/>
        </w:rPr>
        <w:t>diện tích 43.147,5m2, quy mô 997 căn hộ, dân số 3.988 người</w:t>
      </w:r>
    </w:p>
    <w:p w:rsidR="007D5686" w:rsidRPr="000D396D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0D396D">
        <w:rPr>
          <w:rFonts w:ascii="Times New Roman" w:hAnsi="Times New Roman" w:cs="Times New Roman"/>
          <w:sz w:val="26"/>
          <w:szCs w:val="26"/>
          <w:lang w:val="vi-VN"/>
        </w:rPr>
        <w:t>Địa điểm, phạm vi, quy mô dự án:</w:t>
      </w:r>
    </w:p>
    <w:p w:rsidR="007D5686" w:rsidRPr="000D396D" w:rsidRDefault="007D5686" w:rsidP="007D5686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0D396D">
        <w:rPr>
          <w:rFonts w:ascii="Times New Roman" w:hAnsi="Times New Roman" w:cs="Times New Roman"/>
          <w:sz w:val="26"/>
          <w:szCs w:val="26"/>
        </w:rPr>
        <w:t>Địa điể</w:t>
      </w:r>
      <w:r w:rsidR="00D96771" w:rsidRPr="000D396D">
        <w:rPr>
          <w:rFonts w:ascii="Times New Roman" w:hAnsi="Times New Roman" w:cs="Times New Roman"/>
          <w:sz w:val="26"/>
          <w:szCs w:val="26"/>
        </w:rPr>
        <w:t>m</w:t>
      </w:r>
      <w:r w:rsidRPr="000D396D">
        <w:rPr>
          <w:rFonts w:ascii="Times New Roman" w:hAnsi="Times New Roman" w:cs="Times New Roman"/>
          <w:sz w:val="26"/>
          <w:szCs w:val="26"/>
        </w:rPr>
        <w:t xml:space="preserve">: </w:t>
      </w:r>
      <w:r w:rsidR="00830DD9">
        <w:rPr>
          <w:rFonts w:ascii="Times New Roman" w:hAnsi="Times New Roman" w:cs="Times New Roman"/>
          <w:sz w:val="26"/>
          <w:szCs w:val="26"/>
        </w:rPr>
        <w:t xml:space="preserve">phường Đông Hòa, thành phố Dĩ An, </w:t>
      </w:r>
      <w:r w:rsidR="00EB4054" w:rsidRPr="00EB4054">
        <w:rPr>
          <w:rFonts w:ascii="Times New Roman" w:hAnsi="Times New Roman" w:cs="Times New Roman"/>
          <w:sz w:val="26"/>
          <w:szCs w:val="26"/>
        </w:rPr>
        <w:t>tỉnh Bình Dương.</w:t>
      </w:r>
      <w:r w:rsidRPr="000D396D">
        <w:rPr>
          <w:rFonts w:ascii="Times New Roman" w:hAnsi="Times New Roman" w:cs="Times New Roman"/>
          <w:sz w:val="26"/>
          <w:szCs w:val="26"/>
        </w:rPr>
        <w:t>.</w:t>
      </w:r>
    </w:p>
    <w:p w:rsidR="007D5686" w:rsidRPr="00CF38E4" w:rsidRDefault="007D5686" w:rsidP="007D5686">
      <w:pPr>
        <w:pStyle w:val="ListParagrap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0D396D">
        <w:rPr>
          <w:rFonts w:ascii="Times New Roman" w:hAnsi="Times New Roman" w:cs="Times New Roman"/>
          <w:sz w:val="26"/>
          <w:szCs w:val="26"/>
        </w:rPr>
        <w:t xml:space="preserve">Phạm vị, quy mô dự án: </w:t>
      </w:r>
      <w:r w:rsidR="00830DD9">
        <w:rPr>
          <w:rFonts w:ascii="Times New Roman" w:hAnsi="Times New Roman" w:cs="Times New Roman"/>
          <w:color w:val="000000" w:themeColor="text1"/>
          <w:sz w:val="26"/>
          <w:szCs w:val="26"/>
        </w:rPr>
        <w:t>diện tích 43.147,5m2, quy mô 997 căn hộ, dân số 3.988 người</w:t>
      </w:r>
    </w:p>
    <w:p w:rsidR="007D5686" w:rsidRPr="00CF38E4" w:rsidRDefault="007D5686" w:rsidP="007D568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CF38E4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Sơ đồ vị trí dự án:</w:t>
      </w:r>
      <w:bookmarkStart w:id="1" w:name="_Toc143483130"/>
      <w:bookmarkStart w:id="2" w:name="_Toc143483253"/>
      <w:bookmarkStart w:id="3" w:name="_Toc147289559"/>
      <w:bookmarkStart w:id="4" w:name="_Toc157391179"/>
      <w:bookmarkStart w:id="5" w:name="_Toc233539115"/>
      <w:bookmarkEnd w:id="0"/>
    </w:p>
    <w:p w:rsidR="007D5686" w:rsidRPr="000D396D" w:rsidRDefault="007D5686" w:rsidP="00830DD9">
      <w:pPr>
        <w:pStyle w:val="Heading2"/>
        <w:spacing w:before="120" w:after="120"/>
        <w:ind w:firstLine="0"/>
        <w:jc w:val="both"/>
        <w:rPr>
          <w:sz w:val="26"/>
          <w:szCs w:val="26"/>
        </w:rPr>
      </w:pPr>
      <w:bookmarkStart w:id="6" w:name="_Toc32299411"/>
      <w:bookmarkStart w:id="7" w:name="_Toc100756670"/>
      <w:bookmarkEnd w:id="1"/>
      <w:bookmarkEnd w:id="2"/>
      <w:bookmarkEnd w:id="3"/>
      <w:bookmarkEnd w:id="4"/>
      <w:bookmarkEnd w:id="5"/>
      <w:r w:rsidRPr="000D396D">
        <w:rPr>
          <w:sz w:val="26"/>
          <w:szCs w:val="26"/>
        </w:rPr>
        <w:t>Vị trí địa lý</w:t>
      </w:r>
      <w:bookmarkEnd w:id="6"/>
      <w:bookmarkEnd w:id="7"/>
      <w:r w:rsidRPr="000D396D">
        <w:rPr>
          <w:sz w:val="26"/>
          <w:szCs w:val="26"/>
        </w:rPr>
        <w:t>:</w:t>
      </w:r>
      <w:r w:rsidRPr="000D396D">
        <w:rPr>
          <w:b/>
          <w:sz w:val="26"/>
          <w:szCs w:val="26"/>
        </w:rPr>
        <w:t xml:space="preserve"> </w:t>
      </w:r>
      <w:r w:rsidRPr="000D396D">
        <w:rPr>
          <w:sz w:val="26"/>
          <w:szCs w:val="26"/>
          <w:lang w:val="vi-VN"/>
        </w:rPr>
        <w:t xml:space="preserve">Dự án </w:t>
      </w:r>
      <w:r w:rsidR="00830DD9">
        <w:rPr>
          <w:sz w:val="26"/>
          <w:szCs w:val="26"/>
        </w:rPr>
        <w:t>Đường từ Quốc lộ 1K đi Đại học Quốc gia và Khu tổ hợp phát triển nhà ở, dịch vụ thương mại</w:t>
      </w:r>
      <w:r w:rsidR="009C73A8">
        <w:rPr>
          <w:sz w:val="26"/>
          <w:szCs w:val="26"/>
        </w:rPr>
        <w:t xml:space="preserve"> </w:t>
      </w:r>
      <w:bookmarkStart w:id="8" w:name="_GoBack"/>
      <w:bookmarkEnd w:id="8"/>
      <w:r w:rsidRPr="000D396D">
        <w:rPr>
          <w:sz w:val="26"/>
          <w:szCs w:val="26"/>
        </w:rPr>
        <w:t xml:space="preserve">với tổng diện tích khu đất là </w:t>
      </w:r>
      <w:r w:rsidR="00830DD9">
        <w:rPr>
          <w:color w:val="FF0000"/>
          <w:sz w:val="26"/>
          <w:szCs w:val="26"/>
        </w:rPr>
        <w:t>43.147,5</w:t>
      </w:r>
      <w:r w:rsidR="002017DD" w:rsidRPr="000D396D">
        <w:rPr>
          <w:sz w:val="26"/>
          <w:szCs w:val="26"/>
        </w:rPr>
        <w:t>m</w:t>
      </w:r>
      <w:r w:rsidR="002017DD" w:rsidRPr="000D396D">
        <w:rPr>
          <w:sz w:val="26"/>
          <w:szCs w:val="26"/>
          <w:vertAlign w:val="superscript"/>
        </w:rPr>
        <w:t>2</w:t>
      </w:r>
      <w:r w:rsidR="002017DD" w:rsidRPr="000D396D">
        <w:rPr>
          <w:sz w:val="26"/>
          <w:szCs w:val="26"/>
        </w:rPr>
        <w:t xml:space="preserve"> </w:t>
      </w:r>
      <w:r w:rsidRPr="000D396D">
        <w:rPr>
          <w:sz w:val="26"/>
          <w:szCs w:val="26"/>
        </w:rPr>
        <w:t xml:space="preserve">sẽ được xây dựng tại khu đất thuộc </w:t>
      </w:r>
      <w:r w:rsidR="00830DD9">
        <w:rPr>
          <w:sz w:val="26"/>
          <w:szCs w:val="26"/>
        </w:rPr>
        <w:t xml:space="preserve">phường Đông Hòa, thành phố Dĩ An, </w:t>
      </w:r>
      <w:r w:rsidRPr="000D396D">
        <w:rPr>
          <w:sz w:val="26"/>
          <w:szCs w:val="26"/>
        </w:rPr>
        <w:t xml:space="preserve">tỉnh Bình Dương. </w:t>
      </w:r>
    </w:p>
    <w:p w:rsidR="007D5686" w:rsidRDefault="007D5686" w:rsidP="007D5686">
      <w:pPr>
        <w:spacing w:before="120" w:after="120"/>
        <w:ind w:firstLine="720"/>
        <w:jc w:val="both"/>
        <w:rPr>
          <w:sz w:val="26"/>
          <w:szCs w:val="26"/>
        </w:rPr>
      </w:pPr>
      <w:r w:rsidRPr="000D396D">
        <w:rPr>
          <w:sz w:val="26"/>
          <w:szCs w:val="26"/>
        </w:rPr>
        <w:t xml:space="preserve">Vị trí </w:t>
      </w:r>
      <w:r w:rsidRPr="000D396D">
        <w:rPr>
          <w:sz w:val="26"/>
          <w:szCs w:val="26"/>
          <w:lang w:val="vi-VN"/>
        </w:rPr>
        <w:t>tiếp</w:t>
      </w:r>
      <w:r w:rsidRPr="000D396D">
        <w:rPr>
          <w:sz w:val="26"/>
          <w:szCs w:val="26"/>
        </w:rPr>
        <w:t xml:space="preserve"> giáp của dự án: </w:t>
      </w:r>
    </w:p>
    <w:p w:rsidR="00830DD9" w:rsidRPr="006534BA" w:rsidRDefault="00830DD9" w:rsidP="00830DD9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810"/>
        <w:jc w:val="both"/>
        <w:rPr>
          <w:color w:val="000000" w:themeColor="text1"/>
          <w:sz w:val="26"/>
          <w:szCs w:val="26"/>
        </w:rPr>
      </w:pPr>
      <w:r w:rsidRPr="006534BA">
        <w:rPr>
          <w:color w:val="000000" w:themeColor="text1"/>
          <w:sz w:val="26"/>
          <w:szCs w:val="26"/>
        </w:rPr>
        <w:t>Phía Bắc</w:t>
      </w:r>
      <w:r w:rsidRPr="006534BA">
        <w:rPr>
          <w:color w:val="000000" w:themeColor="text1"/>
          <w:sz w:val="26"/>
          <w:szCs w:val="26"/>
        </w:rPr>
        <w:tab/>
        <w:t>: Giáp Quốc lộ 1K;</w:t>
      </w:r>
    </w:p>
    <w:p w:rsidR="00830DD9" w:rsidRPr="006534BA" w:rsidRDefault="00830DD9" w:rsidP="00830DD9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810"/>
        <w:jc w:val="both"/>
        <w:rPr>
          <w:color w:val="000000" w:themeColor="text1"/>
          <w:sz w:val="26"/>
          <w:szCs w:val="26"/>
        </w:rPr>
      </w:pPr>
      <w:r w:rsidRPr="006534BA">
        <w:rPr>
          <w:color w:val="000000" w:themeColor="text1"/>
          <w:sz w:val="26"/>
          <w:szCs w:val="26"/>
        </w:rPr>
        <w:t>Phía Nam</w:t>
      </w:r>
      <w:r w:rsidRPr="006534BA">
        <w:rPr>
          <w:color w:val="000000" w:themeColor="text1"/>
          <w:sz w:val="26"/>
          <w:szCs w:val="26"/>
        </w:rPr>
        <w:tab/>
        <w:t>: Giáp đường vành đai 3 (Đại học Quốc gia);</w:t>
      </w:r>
    </w:p>
    <w:p w:rsidR="00830DD9" w:rsidRPr="006534BA" w:rsidRDefault="00830DD9" w:rsidP="00830DD9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810"/>
        <w:jc w:val="both"/>
        <w:rPr>
          <w:color w:val="000000" w:themeColor="text1"/>
          <w:sz w:val="26"/>
          <w:szCs w:val="26"/>
        </w:rPr>
      </w:pPr>
      <w:r w:rsidRPr="006534BA">
        <w:rPr>
          <w:color w:val="000000" w:themeColor="text1"/>
          <w:sz w:val="26"/>
          <w:szCs w:val="26"/>
        </w:rPr>
        <w:t xml:space="preserve">Phía </w:t>
      </w:r>
      <w:r>
        <w:rPr>
          <w:color w:val="000000" w:themeColor="text1"/>
          <w:sz w:val="26"/>
          <w:szCs w:val="26"/>
        </w:rPr>
        <w:t>Tây</w:t>
      </w:r>
      <w:r w:rsidRPr="006534BA">
        <w:rPr>
          <w:color w:val="000000" w:themeColor="text1"/>
          <w:sz w:val="26"/>
          <w:szCs w:val="26"/>
        </w:rPr>
        <w:tab/>
        <w:t>: Giáp dự án Suối Nhum;</w:t>
      </w:r>
    </w:p>
    <w:p w:rsidR="00830DD9" w:rsidRPr="006534BA" w:rsidRDefault="00830DD9" w:rsidP="00830DD9">
      <w:pPr>
        <w:numPr>
          <w:ilvl w:val="0"/>
          <w:numId w:val="5"/>
        </w:numPr>
        <w:tabs>
          <w:tab w:val="left" w:pos="630"/>
        </w:tabs>
        <w:autoSpaceDE/>
        <w:autoSpaceDN/>
        <w:spacing w:before="120" w:after="120"/>
        <w:ind w:left="0" w:firstLine="810"/>
        <w:jc w:val="both"/>
        <w:rPr>
          <w:color w:val="000000" w:themeColor="text1"/>
          <w:sz w:val="26"/>
          <w:szCs w:val="26"/>
        </w:rPr>
      </w:pPr>
      <w:r w:rsidRPr="006534BA">
        <w:rPr>
          <w:color w:val="000000" w:themeColor="text1"/>
          <w:sz w:val="26"/>
          <w:szCs w:val="26"/>
        </w:rPr>
        <w:t xml:space="preserve">Phía </w:t>
      </w:r>
      <w:r>
        <w:rPr>
          <w:color w:val="000000" w:themeColor="text1"/>
          <w:sz w:val="26"/>
          <w:szCs w:val="26"/>
        </w:rPr>
        <w:t>Đông</w:t>
      </w:r>
      <w:r w:rsidRPr="006534BA">
        <w:rPr>
          <w:color w:val="000000" w:themeColor="text1"/>
          <w:sz w:val="26"/>
          <w:szCs w:val="26"/>
        </w:rPr>
        <w:tab/>
        <w:t>: Giáp đất dân.</w:t>
      </w:r>
    </w:p>
    <w:p w:rsidR="007D5686" w:rsidRPr="000D396D" w:rsidRDefault="007D5686" w:rsidP="007D5686">
      <w:pPr>
        <w:spacing w:before="120" w:after="120"/>
        <w:ind w:firstLine="720"/>
        <w:jc w:val="both"/>
        <w:rPr>
          <w:sz w:val="26"/>
          <w:szCs w:val="26"/>
        </w:rPr>
      </w:pPr>
      <w:r w:rsidRPr="000D396D">
        <w:rPr>
          <w:sz w:val="26"/>
          <w:szCs w:val="26"/>
        </w:rPr>
        <w:t xml:space="preserve">   Sơ đồ vị trí </w:t>
      </w:r>
      <w:r w:rsidRPr="000D396D">
        <w:rPr>
          <w:sz w:val="26"/>
          <w:szCs w:val="26"/>
          <w:lang w:val="vi-VN"/>
        </w:rPr>
        <w:t>dự</w:t>
      </w:r>
      <w:r w:rsidRPr="000D396D">
        <w:rPr>
          <w:sz w:val="26"/>
          <w:szCs w:val="26"/>
        </w:rPr>
        <w:t xml:space="preserve"> án như hình bên dưới </w:t>
      </w:r>
    </w:p>
    <w:p w:rsidR="007D5686" w:rsidRPr="000D396D" w:rsidRDefault="007D5686" w:rsidP="007D5686">
      <w:pPr>
        <w:tabs>
          <w:tab w:val="left" w:pos="630"/>
        </w:tabs>
        <w:autoSpaceDE/>
        <w:autoSpaceDN/>
        <w:spacing w:before="120" w:after="120"/>
        <w:ind w:left="450"/>
        <w:jc w:val="both"/>
        <w:rPr>
          <w:sz w:val="26"/>
          <w:szCs w:val="26"/>
        </w:rPr>
      </w:pPr>
      <w:r w:rsidRPr="000D396D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F70762" wp14:editId="7DE33688">
                <wp:simplePos x="0" y="0"/>
                <wp:positionH relativeFrom="column">
                  <wp:posOffset>4047490</wp:posOffset>
                </wp:positionH>
                <wp:positionV relativeFrom="paragraph">
                  <wp:posOffset>3444875</wp:posOffset>
                </wp:positionV>
                <wp:extent cx="142875" cy="85725"/>
                <wp:effectExtent l="0" t="0" r="28575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85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94BEB23" id="Oval 8" o:spid="_x0000_s1026" style="position:absolute;margin-left:318.7pt;margin-top:271.25pt;width:11.25pt;height:6.7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" fillcolor="#c0504d [3205]" strokecolor="#622423 [1605]" strokeweight="2pt"/>
            </w:pict>
          </mc:Fallback>
        </mc:AlternateContent>
      </w:r>
      <w:r w:rsidR="00830DD9" w:rsidRPr="00830DD9">
        <w:rPr>
          <w:noProof/>
        </w:rPr>
        <w:t xml:space="preserve"> </w:t>
      </w:r>
      <w:r w:rsidR="00830DD9">
        <w:rPr>
          <w:noProof/>
        </w:rPr>
        <w:drawing>
          <wp:inline distT="0" distB="0" distL="0" distR="0" wp14:anchorId="23E30F59" wp14:editId="55F9CD33">
            <wp:extent cx="5572125" cy="36241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362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686" w:rsidRPr="000D396D" w:rsidRDefault="007D5686" w:rsidP="007D5686">
      <w:pPr>
        <w:tabs>
          <w:tab w:val="left" w:pos="630"/>
        </w:tabs>
        <w:autoSpaceDE/>
        <w:autoSpaceDN/>
        <w:spacing w:before="120" w:after="120"/>
        <w:jc w:val="center"/>
        <w:rPr>
          <w:i/>
          <w:sz w:val="26"/>
          <w:szCs w:val="26"/>
        </w:rPr>
      </w:pPr>
      <w:bookmarkStart w:id="9" w:name="_Toc100756224"/>
      <w:r w:rsidRPr="000D396D">
        <w:rPr>
          <w:i/>
          <w:sz w:val="26"/>
          <w:szCs w:val="26"/>
        </w:rPr>
        <w:t xml:space="preserve">Hình 1. </w:t>
      </w:r>
      <w:r w:rsidRPr="000D396D">
        <w:rPr>
          <w:i/>
          <w:sz w:val="26"/>
          <w:szCs w:val="26"/>
        </w:rPr>
        <w:fldChar w:fldCharType="begin"/>
      </w:r>
      <w:r w:rsidRPr="000D396D">
        <w:rPr>
          <w:i/>
          <w:sz w:val="26"/>
          <w:szCs w:val="26"/>
        </w:rPr>
        <w:instrText xml:space="preserve"> SEQ Hình_1. \* ARABIC </w:instrText>
      </w:r>
      <w:r w:rsidRPr="000D396D">
        <w:rPr>
          <w:i/>
          <w:sz w:val="26"/>
          <w:szCs w:val="26"/>
        </w:rPr>
        <w:fldChar w:fldCharType="separate"/>
      </w:r>
      <w:r w:rsidR="009C73A8">
        <w:rPr>
          <w:i/>
          <w:noProof/>
          <w:sz w:val="26"/>
          <w:szCs w:val="26"/>
        </w:rPr>
        <w:t>1</w:t>
      </w:r>
      <w:r w:rsidRPr="000D396D">
        <w:rPr>
          <w:i/>
          <w:sz w:val="26"/>
          <w:szCs w:val="26"/>
        </w:rPr>
        <w:fldChar w:fldCharType="end"/>
      </w:r>
      <w:r w:rsidRPr="000D396D">
        <w:rPr>
          <w:i/>
          <w:sz w:val="26"/>
          <w:szCs w:val="26"/>
        </w:rPr>
        <w:t>. Vị trí khu đất</w:t>
      </w:r>
      <w:bookmarkEnd w:id="9"/>
      <w:r w:rsidR="00E76B2F" w:rsidRPr="000D396D">
        <w:rPr>
          <w:i/>
          <w:sz w:val="26"/>
          <w:szCs w:val="26"/>
        </w:rPr>
        <w:t>\</w:t>
      </w:r>
    </w:p>
    <w:p w:rsidR="00E76B2F" w:rsidRPr="000D396D" w:rsidRDefault="00E76B2F" w:rsidP="00E76B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0D396D">
        <w:rPr>
          <w:rFonts w:ascii="Times New Roman" w:hAnsi="Times New Roman" w:cs="Times New Roman"/>
          <w:sz w:val="26"/>
          <w:szCs w:val="26"/>
        </w:rPr>
        <w:t xml:space="preserve">Các tác động môi trường của dự án </w:t>
      </w:r>
    </w:p>
    <w:p w:rsidR="00E76B2F" w:rsidRPr="000D396D" w:rsidRDefault="00E76B2F" w:rsidP="00E76B2F">
      <w:pPr>
        <w:spacing w:before="120" w:after="120"/>
        <w:ind w:left="1" w:firstLine="539"/>
        <w:jc w:val="both"/>
        <w:rPr>
          <w:sz w:val="26"/>
          <w:szCs w:val="26"/>
        </w:rPr>
      </w:pPr>
      <w:r w:rsidRPr="000D396D">
        <w:rPr>
          <w:sz w:val="26"/>
          <w:szCs w:val="26"/>
        </w:rPr>
        <w:t>Giai đoạn xây dựng</w:t>
      </w:r>
      <w:r w:rsidR="00D32771">
        <w:rPr>
          <w:sz w:val="26"/>
          <w:szCs w:val="26"/>
        </w:rPr>
        <w:t xml:space="preserve">: </w:t>
      </w:r>
      <w:r w:rsidRPr="000D396D">
        <w:rPr>
          <w:sz w:val="26"/>
          <w:szCs w:val="26"/>
        </w:rPr>
        <w:t>Hạng mục thi công hạ tầng kỹ thuật, xây dựng nhà ở: Hoạt động thi công các hạng mục hạ tầng kỹ thuật gây ra một số ô nhiễm như: Ô nhiễm bụi, ô nhiễm không khí do các hoạt động đào đất, vận chuyển đất san lấp, vận chuyển vật liệu, xây dựng nhà ở; Ô nhiễm do nước thải sinh hoạt của công nhân xây dựng, nước thải xây dựng từ hoạt động rửa xe ra vào công trường, thiết bị xây dựng, ô nhiễm do nước mưa chảy tràn.</w:t>
      </w:r>
    </w:p>
    <w:p w:rsidR="00E76B2F" w:rsidRPr="000D396D" w:rsidRDefault="00E76B2F" w:rsidP="00E76B2F">
      <w:pPr>
        <w:spacing w:before="120" w:after="120"/>
        <w:ind w:left="1" w:firstLine="539"/>
        <w:jc w:val="both"/>
        <w:rPr>
          <w:sz w:val="26"/>
          <w:szCs w:val="26"/>
        </w:rPr>
      </w:pPr>
      <w:r w:rsidRPr="000D396D">
        <w:rPr>
          <w:sz w:val="26"/>
          <w:szCs w:val="26"/>
        </w:rPr>
        <w:t>Giai đoạn hoạt động: Ô nhiễm bụi, ô nhiễm không khí do các hoạt của xe cộ ra vào khu nhà, nấu ăn của các hộ gia đình, mùi hôi từ khu tập kết rác thải</w:t>
      </w:r>
      <w:r w:rsidR="00D96771" w:rsidRPr="000D396D">
        <w:rPr>
          <w:sz w:val="26"/>
          <w:szCs w:val="26"/>
        </w:rPr>
        <w:t>, khu xử lý nước thải</w:t>
      </w:r>
      <w:r w:rsidRPr="000D396D">
        <w:rPr>
          <w:sz w:val="26"/>
          <w:szCs w:val="26"/>
        </w:rPr>
        <w:t xml:space="preserve">. Tác động đến môi trường nước: Ô nhiễm do nước thải sinh hoạt của người dân trong khu nhà ở. </w:t>
      </w:r>
    </w:p>
    <w:p w:rsidR="00D96771" w:rsidRPr="000D396D" w:rsidRDefault="00D96771" w:rsidP="00E76B2F">
      <w:pPr>
        <w:spacing w:before="120" w:after="120"/>
        <w:ind w:left="1" w:firstLine="539"/>
        <w:jc w:val="both"/>
        <w:rPr>
          <w:i/>
          <w:sz w:val="26"/>
          <w:szCs w:val="26"/>
        </w:rPr>
      </w:pPr>
      <w:r w:rsidRPr="000D396D">
        <w:rPr>
          <w:i/>
          <w:sz w:val="26"/>
          <w:szCs w:val="26"/>
        </w:rPr>
        <w:t>Chi tiết các tác động cụ thể cũng như biện pháp giảm thiểu vui lòng xem trong hồ sơ ĐTM chi tiết đính kèm</w:t>
      </w:r>
    </w:p>
    <w:p w:rsidR="00E76B2F" w:rsidRPr="000D396D" w:rsidRDefault="00E76B2F" w:rsidP="00E76B2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0D396D">
        <w:rPr>
          <w:rFonts w:ascii="Times New Roman" w:hAnsi="Times New Roman" w:cs="Times New Roman"/>
          <w:sz w:val="26"/>
          <w:szCs w:val="26"/>
        </w:rPr>
        <w:t xml:space="preserve">Trên đây là một số thông tin chung tóm tắt của hồ sơ Báo cáo đánh giá tác động môi trường của dự án. </w:t>
      </w:r>
    </w:p>
    <w:p w:rsidR="00E76B2F" w:rsidRPr="000D396D" w:rsidRDefault="00E76B2F" w:rsidP="00E76B2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0D396D">
        <w:rPr>
          <w:rFonts w:ascii="Times New Roman" w:hAnsi="Times New Roman" w:cs="Times New Roman"/>
          <w:sz w:val="26"/>
          <w:szCs w:val="26"/>
        </w:rPr>
        <w:t>Kính trình Quý cơ quan xem xét</w:t>
      </w:r>
    </w:p>
    <w:p w:rsidR="00E76B2F" w:rsidRPr="000D396D" w:rsidRDefault="00E76B2F" w:rsidP="00E76B2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0D396D">
        <w:rPr>
          <w:rFonts w:ascii="Times New Roman" w:hAnsi="Times New Roman" w:cs="Times New Roman"/>
          <w:sz w:val="26"/>
          <w:szCs w:val="26"/>
        </w:rPr>
        <w:t>Trân trọng</w:t>
      </w:r>
      <w:r w:rsidR="00D32771">
        <w:rPr>
          <w:rFonts w:ascii="Times New Roman" w:hAnsi="Times New Roman" w:cs="Times New Roman"/>
          <w:sz w:val="26"/>
          <w:szCs w:val="26"/>
        </w:rPr>
        <w:t>!</w:t>
      </w:r>
    </w:p>
    <w:p w:rsidR="00E76B2F" w:rsidRPr="000D396D" w:rsidRDefault="00E76B2F" w:rsidP="002017DD">
      <w:pPr>
        <w:pStyle w:val="ListParagraph"/>
        <w:ind w:left="5760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396D">
        <w:rPr>
          <w:rFonts w:ascii="Times New Roman" w:hAnsi="Times New Roman" w:cs="Times New Roman"/>
          <w:b/>
          <w:sz w:val="26"/>
          <w:szCs w:val="26"/>
        </w:rPr>
        <w:t>Giám Đốc</w:t>
      </w:r>
    </w:p>
    <w:sectPr w:rsidR="00E76B2F" w:rsidRPr="000D396D" w:rsidSect="00830DD9">
      <w:footerReference w:type="default" r:id="rId8"/>
      <w:pgSz w:w="12240" w:h="15840"/>
      <w:pgMar w:top="720" w:right="1440" w:bottom="709" w:left="1440" w:header="2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DD9" w:rsidRDefault="00830DD9" w:rsidP="00E76B2F">
      <w:r>
        <w:separator/>
      </w:r>
    </w:p>
  </w:endnote>
  <w:endnote w:type="continuationSeparator" w:id="0">
    <w:p w:rsidR="00830DD9" w:rsidRDefault="00830DD9" w:rsidP="00E7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90893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0DD9" w:rsidRDefault="00830D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73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30DD9" w:rsidRDefault="00830D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DD9" w:rsidRDefault="00830DD9" w:rsidP="00E76B2F">
      <w:r>
        <w:separator/>
      </w:r>
    </w:p>
  </w:footnote>
  <w:footnote w:type="continuationSeparator" w:id="0">
    <w:p w:rsidR="00830DD9" w:rsidRDefault="00830DD9" w:rsidP="00E76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E2C95"/>
    <w:multiLevelType w:val="hybridMultilevel"/>
    <w:tmpl w:val="F4C24784"/>
    <w:lvl w:ilvl="0" w:tplc="71843218">
      <w:start w:val="1"/>
      <w:numFmt w:val="bullet"/>
      <w:pStyle w:val="0Gachdaudong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pStyle w:val="StyleHeading213ptLeftBefore3ptAfter3ptLinesp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3111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528F3"/>
    <w:multiLevelType w:val="multilevel"/>
    <w:tmpl w:val="E2F673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206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00206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2060"/>
        <w:sz w:val="26"/>
        <w:szCs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206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206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206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206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2060"/>
      </w:rPr>
    </w:lvl>
  </w:abstractNum>
  <w:abstractNum w:abstractNumId="2" w15:restartNumberingAfterBreak="0">
    <w:nsid w:val="1F9C5C8F"/>
    <w:multiLevelType w:val="hybridMultilevel"/>
    <w:tmpl w:val="3D74FFB0"/>
    <w:lvl w:ilvl="0" w:tplc="FFFFFFFF">
      <w:start w:val="1"/>
      <w:numFmt w:val="bullet"/>
      <w:lvlText w:val="+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2666BE"/>
    <w:multiLevelType w:val="multilevel"/>
    <w:tmpl w:val="ED9AC9AC"/>
    <w:lvl w:ilvl="0">
      <w:start w:val="1"/>
      <w:numFmt w:val="decimal"/>
      <w:lvlText w:val="Chương %1."/>
      <w:lvlJc w:val="left"/>
      <w:pPr>
        <w:ind w:left="1152" w:hanging="432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-1044" w:hanging="576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."/>
      <w:lvlJc w:val="left"/>
      <w:pPr>
        <w:ind w:left="-612" w:hanging="1008"/>
      </w:pPr>
      <w:rPr>
        <w:rFonts w:hint="default"/>
        <w:b/>
        <w:i w:val="0"/>
      </w:rPr>
    </w:lvl>
    <w:lvl w:ilvl="5">
      <w:start w:val="1"/>
      <w:numFmt w:val="decimal"/>
      <w:lvlText w:val="%5.%6"/>
      <w:lvlJc w:val="left"/>
      <w:pPr>
        <w:ind w:left="-468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ind w:left="-32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" w:hanging="1584"/>
      </w:pPr>
      <w:rPr>
        <w:rFonts w:hint="default"/>
      </w:rPr>
    </w:lvl>
  </w:abstractNum>
  <w:abstractNum w:abstractNumId="4" w15:restartNumberingAfterBreak="0">
    <w:nsid w:val="2A72193E"/>
    <w:multiLevelType w:val="hybridMultilevel"/>
    <w:tmpl w:val="58345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A2D33"/>
    <w:multiLevelType w:val="multilevel"/>
    <w:tmpl w:val="91469C9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5C6753"/>
    <w:multiLevelType w:val="multilevel"/>
    <w:tmpl w:val="72D258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9412B9"/>
    <w:multiLevelType w:val="hybridMultilevel"/>
    <w:tmpl w:val="527854CC"/>
    <w:lvl w:ilvl="0" w:tplc="931E58B2">
      <w:start w:val="1"/>
      <w:numFmt w:val="bullet"/>
      <w:pStyle w:val="1GchVB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D467F"/>
    <w:multiLevelType w:val="hybridMultilevel"/>
    <w:tmpl w:val="0EA4254E"/>
    <w:lvl w:ilvl="0" w:tplc="5CE05DA2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649F77B8"/>
    <w:multiLevelType w:val="multilevel"/>
    <w:tmpl w:val="6874C326"/>
    <w:lvl w:ilvl="0">
      <w:start w:val="1"/>
      <w:numFmt w:val="decimal"/>
      <w:suff w:val="space"/>
      <w:lvlText w:val="Bảng %1."/>
      <w:lvlJc w:val="left"/>
      <w:pPr>
        <w:ind w:left="481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C98419F"/>
    <w:multiLevelType w:val="hybridMultilevel"/>
    <w:tmpl w:val="DCB0DF3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DCA7BF4"/>
    <w:multiLevelType w:val="hybridMultilevel"/>
    <w:tmpl w:val="2DB603EE"/>
    <w:lvl w:ilvl="0" w:tplc="9E7ED224">
      <w:start w:val="3"/>
      <w:numFmt w:val="bullet"/>
      <w:lvlText w:val="-"/>
      <w:lvlJc w:val="left"/>
      <w:pPr>
        <w:ind w:left="5322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0"/>
  </w:num>
  <w:num w:numId="9">
    <w:abstractNumId w:val="7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686"/>
    <w:rsid w:val="000D396D"/>
    <w:rsid w:val="002017DD"/>
    <w:rsid w:val="002C289F"/>
    <w:rsid w:val="00401F6C"/>
    <w:rsid w:val="004C3ED8"/>
    <w:rsid w:val="00522A08"/>
    <w:rsid w:val="007D5686"/>
    <w:rsid w:val="00830DD9"/>
    <w:rsid w:val="009C73A8"/>
    <w:rsid w:val="00A37C1F"/>
    <w:rsid w:val="00C11B33"/>
    <w:rsid w:val="00C50E25"/>
    <w:rsid w:val="00CF38E4"/>
    <w:rsid w:val="00CF7047"/>
    <w:rsid w:val="00D32771"/>
    <w:rsid w:val="00D96771"/>
    <w:rsid w:val="00E71DBB"/>
    <w:rsid w:val="00E76B2F"/>
    <w:rsid w:val="00EB4054"/>
    <w:rsid w:val="00EF0276"/>
    <w:rsid w:val="00FC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CD406"/>
  <w15:docId w15:val="{869110BC-DB82-45FA-8D31-4913E2F5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6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UONG,Heading,CHUONG Char,VN,MVA,h1,heading,Chapitre,Chapitre1,Chapitre2,Chapitre3,Chapitre4,Chapitre5,Chapitre6,Chapitre7,Chapitre11,Chapitre21,Chapitre31,Chapitre41,Chapitre51,Chapitre61,Chapitre8,Chapitre9,Chapitre10,Chapitre71,Chapitre81"/>
    <w:basedOn w:val="Normal"/>
    <w:next w:val="Normal"/>
    <w:link w:val="Heading1Char"/>
    <w:qFormat/>
    <w:rsid w:val="007D5686"/>
    <w:pPr>
      <w:keepNext/>
      <w:spacing w:before="60" w:after="60"/>
      <w:ind w:left="1152" w:hanging="432"/>
      <w:outlineLvl w:val="0"/>
    </w:pPr>
    <w:rPr>
      <w:b/>
      <w:bCs/>
      <w:sz w:val="48"/>
    </w:rPr>
  </w:style>
  <w:style w:type="paragraph" w:styleId="Heading2">
    <w:name w:val="heading 2"/>
    <w:aliases w:val="I,II,III,...,E2,1.1,2 headline,h,1 Char,MUC LON,Char1 Char1,tuan2,l2,HeadB,Hao-2,Heading 2 Char Char Char Char Char,Heading 2 Char Char Char Char1,DAU MUC,H 2 Char Char,RepHead2,Char1 Char Char,H2,h2,MVA2"/>
    <w:basedOn w:val="Normal"/>
    <w:next w:val="Normal"/>
    <w:link w:val="Heading2Char"/>
    <w:qFormat/>
    <w:rsid w:val="007D5686"/>
    <w:pPr>
      <w:keepNext/>
      <w:spacing w:before="60" w:after="60"/>
      <w:ind w:left="720" w:hanging="720"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B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aption1,Heading 4 Char Char,Heading 4 Char Char Char Char,Char Char,Char1,Heading 4 Char1,Hao-4,Heading 4 Char Char Char Char Char Char Char Char Char Char Char Char,Heading 4 Char Char Char Char Char Char Char Char Char Char Char, Char,Pic"/>
    <w:basedOn w:val="Normal"/>
    <w:next w:val="Normal"/>
    <w:link w:val="Heading4Char"/>
    <w:qFormat/>
    <w:rsid w:val="007D5686"/>
    <w:pPr>
      <w:keepNext/>
      <w:spacing w:before="240" w:after="60"/>
      <w:ind w:left="864" w:hanging="864"/>
      <w:outlineLvl w:val="3"/>
    </w:pPr>
    <w:rPr>
      <w:b/>
      <w:bCs/>
      <w:i/>
      <w:sz w:val="26"/>
      <w:szCs w:val="26"/>
    </w:rPr>
  </w:style>
  <w:style w:type="paragraph" w:styleId="Heading5">
    <w:name w:val="heading 5"/>
    <w:aliases w:val="Heading 5 Char Char,Heading 5 Char Char Char Char Char Char,E5,Heading 51,BVI5,RepHead5,Titre 5-tableau,Heading 5a,H 5,Equation"/>
    <w:basedOn w:val="Normal"/>
    <w:next w:val="Normal"/>
    <w:link w:val="Heading5Char"/>
    <w:qFormat/>
    <w:rsid w:val="007D5686"/>
    <w:pPr>
      <w:spacing w:before="240" w:after="60"/>
      <w:ind w:left="-612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sub-dash,sd,5,HINH,Char Char11111,Char Char111111,Char Char1111111,Char Char11111111,Char Char111111111,Char Char1111111111,Char Char11111111111,Char Char111111111111"/>
    <w:basedOn w:val="Normal"/>
    <w:next w:val="Normal"/>
    <w:link w:val="Heading6Char"/>
    <w:unhideWhenUsed/>
    <w:qFormat/>
    <w:rsid w:val="00EF02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aliases w:val="Figure"/>
    <w:basedOn w:val="Normal"/>
    <w:next w:val="Normal"/>
    <w:link w:val="Heading7Char"/>
    <w:qFormat/>
    <w:rsid w:val="007D5686"/>
    <w:pPr>
      <w:spacing w:before="240" w:after="60"/>
      <w:ind w:left="-324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D5686"/>
    <w:pPr>
      <w:spacing w:before="240" w:after="60"/>
      <w:ind w:left="-180" w:hanging="1440"/>
      <w:outlineLvl w:val="7"/>
    </w:pPr>
    <w:rPr>
      <w:i/>
      <w:iCs/>
    </w:rPr>
  </w:style>
  <w:style w:type="paragraph" w:styleId="Heading9">
    <w:name w:val="heading 9"/>
    <w:aliases w:val="fc"/>
    <w:basedOn w:val="Normal"/>
    <w:next w:val="Normal"/>
    <w:link w:val="Heading9Char"/>
    <w:qFormat/>
    <w:rsid w:val="007D5686"/>
    <w:pPr>
      <w:spacing w:before="240" w:after="60"/>
      <w:ind w:left="-36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ng">
    <w:name w:val="Bảng"/>
    <w:next w:val="Heading6"/>
    <w:link w:val="BngCharChar"/>
    <w:autoRedefine/>
    <w:qFormat/>
    <w:rsid w:val="00EF0276"/>
    <w:pPr>
      <w:spacing w:before="120" w:after="0" w:line="240" w:lineRule="auto"/>
      <w:jc w:val="center"/>
    </w:pPr>
    <w:rPr>
      <w:b/>
      <w:bCs/>
      <w:sz w:val="26"/>
      <w:szCs w:val="26"/>
      <w:lang w:val="it-IT"/>
    </w:rPr>
  </w:style>
  <w:style w:type="character" w:customStyle="1" w:styleId="BngCharChar">
    <w:name w:val="Bảng Char Char"/>
    <w:link w:val="Bng"/>
    <w:rsid w:val="00EF0276"/>
    <w:rPr>
      <w:b/>
      <w:bCs/>
      <w:sz w:val="26"/>
      <w:szCs w:val="26"/>
      <w:lang w:val="it-IT"/>
    </w:rPr>
  </w:style>
  <w:style w:type="character" w:customStyle="1" w:styleId="Heading6Char">
    <w:name w:val="Heading 6 Char"/>
    <w:aliases w:val="sub-dash Char,sd Char,5 Char,HINH Char,Char Char11111 Char,Char Char111111 Char,Char Char1111111 Char,Char Char11111111 Char,Char Char111111111 Char,Char Char1111111111 Char,Char Char11111111111 Char,Char Char111111111111 Char"/>
    <w:basedOn w:val="DefaultParagraphFont"/>
    <w:link w:val="Heading6"/>
    <w:uiPriority w:val="9"/>
    <w:semiHidden/>
    <w:rsid w:val="00EF02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aliases w:val="CHUONG Char1,Heading Char,CHUONG Char Char,VN Char,MVA Char,h1 Char,heading Char,Chapitre Char,Chapitre1 Char,Chapitre2 Char,Chapitre3 Char,Chapitre4 Char,Chapitre5 Char,Chapitre6 Char,Chapitre7 Char,Chapitre11 Char,Chapitre21 Char"/>
    <w:basedOn w:val="DefaultParagraphFont"/>
    <w:link w:val="Heading1"/>
    <w:rsid w:val="007D5686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Heading2Char">
    <w:name w:val="Heading 2 Char"/>
    <w:aliases w:val="I Char,II Char,III Char,... Char,E2 Char,1.1 Char,2 headline Char,h Char,1 Char Char,MUC LON Char,Char1 Char1 Char,tuan2 Char,l2 Char,HeadB Char,Hao-2 Char,Heading 2 Char Char Char Char Char Char,Heading 2 Char Char Char Char1 Char"/>
    <w:basedOn w:val="DefaultParagraphFont"/>
    <w:link w:val="Heading2"/>
    <w:qFormat/>
    <w:rsid w:val="007D5686"/>
    <w:rPr>
      <w:rFonts w:ascii="Times New Roman" w:eastAsia="Times New Roman" w:hAnsi="Times New Roman" w:cs="Times New Roman"/>
      <w:sz w:val="32"/>
      <w:szCs w:val="24"/>
    </w:rPr>
  </w:style>
  <w:style w:type="character" w:customStyle="1" w:styleId="Heading4Char">
    <w:name w:val="Heading 4 Char"/>
    <w:aliases w:val="Caption1 Char,Heading 4 Char Char Char,Heading 4 Char Char Char Char Char,Char Char Char,Char1 Char,Heading 4 Char1 Char,Hao-4 Char,Heading 4 Char Char Char Char Char Char Char Char Char Char Char Char Char, Char Char,Pic Char"/>
    <w:basedOn w:val="DefaultParagraphFont"/>
    <w:link w:val="Heading4"/>
    <w:rsid w:val="007D5686"/>
    <w:rPr>
      <w:rFonts w:ascii="Times New Roman" w:eastAsia="Times New Roman" w:hAnsi="Times New Roman" w:cs="Times New Roman"/>
      <w:b/>
      <w:bCs/>
      <w:i/>
      <w:sz w:val="26"/>
      <w:szCs w:val="26"/>
    </w:rPr>
  </w:style>
  <w:style w:type="character" w:customStyle="1" w:styleId="Heading5Char">
    <w:name w:val="Heading 5 Char"/>
    <w:aliases w:val="Heading 5 Char Char Char,Heading 5 Char Char Char Char Char Char Char,E5 Char,Heading 51 Char,BVI5 Char,RepHead5 Char,Titre 5-tableau Char,Heading 5a Char,H 5 Char,Equation Char"/>
    <w:basedOn w:val="DefaultParagraphFont"/>
    <w:link w:val="Heading5"/>
    <w:rsid w:val="007D56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aliases w:val="Figure Char"/>
    <w:basedOn w:val="DefaultParagraphFont"/>
    <w:link w:val="Heading7"/>
    <w:rsid w:val="007D568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D568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c Char"/>
    <w:basedOn w:val="DefaultParagraphFont"/>
    <w:link w:val="Heading9"/>
    <w:rsid w:val="007D5686"/>
    <w:rPr>
      <w:rFonts w:ascii="Arial" w:eastAsia="Times New Roman" w:hAnsi="Arial" w:cs="Arial"/>
    </w:rPr>
  </w:style>
  <w:style w:type="paragraph" w:styleId="Header">
    <w:name w:val="header"/>
    <w:aliases w:val="g,MyHeader,headline,En-tête client,MyHeader Char Char,MyHeader Char Char Char Char Char,even,g1,g2,g3,g4,g5,g11, Char4,Char4"/>
    <w:basedOn w:val="Normal"/>
    <w:link w:val="HeaderChar"/>
    <w:qFormat/>
    <w:rsid w:val="007D5686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 Char,MyHeader Char,headline Char,En-tête client Char,MyHeader Char Char Char,MyHeader Char Char Char Char Char Char,even Char,g1 Char,g2 Char,g3 Char,g4 Char,g5 Char,g11 Char, Char4 Char,Char4 Char"/>
    <w:basedOn w:val="DefaultParagraphFont"/>
    <w:link w:val="Header"/>
    <w:qFormat/>
    <w:rsid w:val="007D568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6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68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muc,List Paragraph1,List Paragraph2,3.gach dau dong,List Paragraph11,bullet-,1LU2,DANH MỤC BẢNG,pic,List Paragraph111,Picture,H1,bảng,ANNEX,List Paragraph12,References,List Paragraph (numbered (a)),Normal 2,Bullets,List Bullet-OpsManual"/>
    <w:basedOn w:val="Normal"/>
    <w:link w:val="ListParagraphChar"/>
    <w:uiPriority w:val="34"/>
    <w:qFormat/>
    <w:rsid w:val="007D5686"/>
    <w:pPr>
      <w:autoSpaceDE/>
      <w:autoSpaceDN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B2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ListParagraphChar">
    <w:name w:val="List Paragraph Char"/>
    <w:aliases w:val="muc Char,List Paragraph1 Char,List Paragraph2 Char,3.gach dau dong Char,List Paragraph11 Char,bullet- Char,1LU2 Char,DANH MỤC BẢNG Char,pic Char,List Paragraph111 Char,Picture Char,H1 Char,bảng Char,ANNEX Char,List Paragraph12 Char"/>
    <w:link w:val="ListParagraph"/>
    <w:uiPriority w:val="34"/>
    <w:qFormat/>
    <w:locked/>
    <w:rsid w:val="00E76B2F"/>
    <w:rPr>
      <w:rFonts w:eastAsiaTheme="minorEastAsia"/>
      <w:lang w:eastAsia="zh-CN"/>
    </w:rPr>
  </w:style>
  <w:style w:type="paragraph" w:customStyle="1" w:styleId="StyleHeading213ptLeftBefore3ptAfter3ptLinesp">
    <w:name w:val="Style Heading 2 + 13 pt Left Before:  3 pt After:  3 pt Line sp..."/>
    <w:basedOn w:val="Heading2"/>
    <w:rsid w:val="00E76B2F"/>
    <w:pPr>
      <w:numPr>
        <w:ilvl w:val="2"/>
        <w:numId w:val="8"/>
      </w:numPr>
      <w:spacing w:before="120" w:after="120"/>
      <w:jc w:val="left"/>
    </w:pPr>
    <w:rPr>
      <w:b/>
      <w:bCs/>
      <w:color w:val="000000"/>
      <w:sz w:val="26"/>
      <w:szCs w:val="20"/>
      <w:lang w:val="en-GB"/>
    </w:rPr>
  </w:style>
  <w:style w:type="paragraph" w:customStyle="1" w:styleId="0Gachdaudong">
    <w:name w:val="0.Gach dau dong"/>
    <w:basedOn w:val="Normal"/>
    <w:qFormat/>
    <w:rsid w:val="00E76B2F"/>
    <w:pPr>
      <w:numPr>
        <w:numId w:val="8"/>
      </w:numPr>
      <w:tabs>
        <w:tab w:val="left" w:pos="432"/>
        <w:tab w:val="left" w:pos="720"/>
      </w:tabs>
      <w:autoSpaceDE/>
      <w:autoSpaceDN/>
      <w:spacing w:before="120" w:after="120" w:line="264" w:lineRule="auto"/>
      <w:jc w:val="both"/>
    </w:pPr>
    <w:rPr>
      <w:rFonts w:eastAsia="Calibri" w:cs="Cambria"/>
      <w:noProof/>
      <w:sz w:val="26"/>
      <w:szCs w:val="26"/>
      <w:lang w:val="vi-VN"/>
    </w:rPr>
  </w:style>
  <w:style w:type="paragraph" w:customStyle="1" w:styleId="3111">
    <w:name w:val="3.1.1.1."/>
    <w:basedOn w:val="Heading4"/>
    <w:autoRedefine/>
    <w:rsid w:val="00E76B2F"/>
    <w:pPr>
      <w:keepLines/>
      <w:numPr>
        <w:ilvl w:val="3"/>
        <w:numId w:val="8"/>
      </w:numPr>
      <w:autoSpaceDE/>
      <w:autoSpaceDN/>
      <w:spacing w:before="0" w:after="0" w:line="360" w:lineRule="auto"/>
      <w:ind w:firstLine="720"/>
      <w:jc w:val="both"/>
      <w:outlineLvl w:val="9"/>
    </w:pPr>
    <w:rPr>
      <w:iCs/>
      <w:lang w:val="vi-VN" w:eastAsia="ja-JP"/>
    </w:rPr>
  </w:style>
  <w:style w:type="paragraph" w:customStyle="1" w:styleId="1GchVB">
    <w:name w:val="1. Gạch VB"/>
    <w:basedOn w:val="Normal"/>
    <w:qFormat/>
    <w:rsid w:val="00E76B2F"/>
    <w:pPr>
      <w:numPr>
        <w:numId w:val="9"/>
      </w:numPr>
      <w:tabs>
        <w:tab w:val="left" w:pos="567"/>
      </w:tabs>
      <w:autoSpaceDE/>
      <w:autoSpaceDN/>
      <w:spacing w:before="120" w:line="276" w:lineRule="auto"/>
      <w:jc w:val="both"/>
    </w:pPr>
    <w:rPr>
      <w:sz w:val="26"/>
      <w:szCs w:val="26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76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B2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12</cp:revision>
  <cp:lastPrinted>2022-07-13T07:06:00Z</cp:lastPrinted>
  <dcterms:created xsi:type="dcterms:W3CDTF">2022-04-20T08:26:00Z</dcterms:created>
  <dcterms:modified xsi:type="dcterms:W3CDTF">2022-07-13T07:16:00Z</dcterms:modified>
</cp:coreProperties>
</file>